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8D4A" w14:textId="6EF49C9F" w:rsidR="00A37435" w:rsidRPr="002C2239" w:rsidRDefault="00A37435" w:rsidP="00EE7628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PHỤ LỤC 1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bookmarkStart w:id="0" w:name="chuong_pl_1_name"/>
      <w:r w:rsidRPr="002C2239">
        <w:rPr>
          <w:rFonts w:eastAsia="Times New Roman" w:cs="Times New Roman"/>
          <w:color w:val="1A3F5E"/>
          <w:sz w:val="28"/>
          <w:szCs w:val="28"/>
          <w:lang w:eastAsia="vi-VN"/>
        </w:rPr>
        <w:t>MẪU GIẤY GIỚI THIỆU ĐỀ NGHỊ GIÁM ĐỊNH</w:t>
      </w:r>
      <w:bookmarkEnd w:id="0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(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Kèm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theo Thông tư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56/2017/TT-BYT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29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12 năm 2017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Bộ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trưởng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Bộ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Y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tế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)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A37435" w:rsidRPr="002C2239" w14:paraId="767E4CFC" w14:textId="77777777" w:rsidTr="00A37435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2706" w14:textId="77777777" w:rsidR="00A37435" w:rsidRPr="002C2239" w:rsidRDefault="00A37435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t>CƠ QUAN CHỦ QUẢN</w:t>
            </w: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TÊN CƠ QUAN, ÐƠN VỊ</w:t>
            </w: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br/>
            </w:r>
            <w:r w:rsidR="00EF760D" w:rsidRPr="00EF760D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                </w:t>
            </w: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-------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F488" w14:textId="77777777" w:rsidR="00EF760D" w:rsidRPr="00EF760D" w:rsidRDefault="00A37435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CỘNG HÒA XÃ HỘI CHỦ NGHĨA VIỆT NAM</w:t>
            </w: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br/>
            </w:r>
            <w:r w:rsidR="00EF760D" w:rsidRPr="00EF760D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               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Ðộc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lập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- Tự do - Hạnh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phúc</w:t>
            </w:r>
            <w:proofErr w:type="spellEnd"/>
          </w:p>
          <w:p w14:paraId="543B0010" w14:textId="77777777" w:rsidR="00A37435" w:rsidRPr="002C2239" w:rsidRDefault="00EF760D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331E66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                                 </w:t>
            </w:r>
            <w:r w:rsidR="00A37435"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---------------</w:t>
            </w:r>
          </w:p>
        </w:tc>
      </w:tr>
      <w:tr w:rsidR="00A37435" w:rsidRPr="002C2239" w14:paraId="5E13B5F4" w14:textId="77777777" w:rsidTr="00A37435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6451" w14:textId="77777777" w:rsidR="00A37435" w:rsidRPr="002C2239" w:rsidRDefault="00A37435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t>: </w:t>
            </w:r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………../GGT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7289" w14:textId="77777777" w:rsidR="00A37435" w:rsidRPr="002C2239" w:rsidRDefault="00A37435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…….</w:t>
            </w:r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vertAlign w:val="superscript"/>
                <w:lang w:eastAsia="vi-VN"/>
              </w:rPr>
              <w:t>1</w:t>
            </w:r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……, </w:t>
            </w:r>
            <w:proofErr w:type="spellStart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ngày</w:t>
            </w:r>
            <w:proofErr w:type="spellEnd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….. </w:t>
            </w:r>
            <w:proofErr w:type="spellStart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tháng</w:t>
            </w:r>
            <w:proofErr w:type="spellEnd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….. năm…..</w:t>
            </w:r>
          </w:p>
        </w:tc>
      </w:tr>
    </w:tbl>
    <w:p w14:paraId="353836B9" w14:textId="77777777" w:rsidR="009678D6" w:rsidRDefault="00A37435" w:rsidP="00662A00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GIẤY GIỚI THIỆU</w:t>
      </w:r>
    </w:p>
    <w:p w14:paraId="4898176C" w14:textId="77777777" w:rsidR="00EF760D" w:rsidRPr="00331E66" w:rsidRDefault="00A37435" w:rsidP="00662A00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Kính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gửi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: Hội </w:t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đồng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Giám định y khoa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……… 2……..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>………………………….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3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…………………………..…….. trân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trọng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giới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thiệu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 xml:space="preserve">Ông/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Bà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:………………………………………… Sinh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….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 năm…..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Chỗ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ở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........................................................................................................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CMND/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Thẻ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căn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cước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chiếu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………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:…… Nơi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BHXH: ……………………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4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..............................................</w:t>
      </w:r>
    </w:p>
    <w:p w14:paraId="0DC75744" w14:textId="77777777" w:rsidR="00EF760D" w:rsidRPr="00331E66" w:rsidRDefault="00EF760D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proofErr w:type="spellStart"/>
      <w:r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vi-VN"/>
        </w:rPr>
        <w:t>/công</w:t>
      </w:r>
      <w:r w:rsidRPr="00331E66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việc………………………………</w:t>
      </w:r>
      <w:r w:rsidR="00A37435"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5</w:t>
      </w:r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</w:t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</w:t>
      </w:r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Điện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thoại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liên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hệ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..................................................................................................</w:t>
      </w:r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cán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bộ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 nhân viên/ thân nhân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......................................................................</w:t>
      </w:r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 xml:space="preserve">Được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cử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đến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Hội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đồng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Giám định y khoa .........................................</w:t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t>....................</w:t>
      </w:r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để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mức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suy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giảm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khả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năng lao </w:t>
      </w:r>
      <w:proofErr w:type="spellStart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t>:</w:t>
      </w:r>
    </w:p>
    <w:p w14:paraId="336B74B1" w14:textId="77777777" w:rsidR="00EF760D" w:rsidRPr="00331E66" w:rsidRDefault="00A37435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định: ……………………………….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6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Loại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hình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định: …………………..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7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.............................................................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dung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định: …………………..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8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 xml:space="preserve">Đang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…………………….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9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 xml:space="preserve">Trân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trọng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cảm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ơn.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37435" w:rsidRPr="002C2239" w14:paraId="7FD0CB1C" w14:textId="77777777" w:rsidTr="00A3743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6B7D" w14:textId="77777777" w:rsidR="00A37435" w:rsidRPr="002C2239" w:rsidRDefault="00A37435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754D" w14:textId="77777777" w:rsidR="00A37435" w:rsidRPr="002C2239" w:rsidRDefault="00A37435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LÃNH ÐẠO CƠ QUAN/ÐƠN VỊ</w:t>
            </w: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  <w:r w:rsidR="00EF760D" w:rsidRPr="00EF760D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          </w:t>
            </w:r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(Ký tên, </w:t>
            </w:r>
            <w:proofErr w:type="spellStart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đóng</w:t>
            </w:r>
            <w:proofErr w:type="spellEnd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dấu</w:t>
            </w:r>
            <w:proofErr w:type="spellEnd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)</w:t>
            </w:r>
          </w:p>
        </w:tc>
      </w:tr>
    </w:tbl>
    <w:p w14:paraId="080CDD99" w14:textId="77777777" w:rsidR="00EF760D" w:rsidRPr="00331E66" w:rsidRDefault="00A37435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Ghi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chú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: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giới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thiệu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giá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trị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vòng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ba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kể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từ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ký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giới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thiệu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>_________________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1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địa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danh tỉnh,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thành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trực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thuộc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trung ương nơi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đặt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trụ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sở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cơ quan, đơn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giới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thiệu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</w:t>
      </w:r>
    </w:p>
    <w:p w14:paraId="709DE3C3" w14:textId="77777777" w:rsidR="00EF760D" w:rsidRPr="00331E66" w:rsidRDefault="00A37435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2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Tên Hội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đồng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Giám định y khoa nơi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</w:t>
      </w:r>
    </w:p>
    <w:p w14:paraId="74379DFB" w14:textId="77777777" w:rsidR="00EF760D" w:rsidRPr="00331E66" w:rsidRDefault="00A37435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3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Tên cơ quan, đơn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giới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thiệu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</w:p>
    <w:p w14:paraId="14B4A6FD" w14:textId="77777777" w:rsidR="00EF760D" w:rsidRPr="00331E66" w:rsidRDefault="00A37435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lastRenderedPageBreak/>
        <w:t>4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hoặc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chỉ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áp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khi cơ quan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chính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háo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thay cho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</w:t>
      </w:r>
    </w:p>
    <w:p w14:paraId="7176F4AD" w14:textId="77777777" w:rsidR="00EF760D" w:rsidRPr="00331E66" w:rsidRDefault="00A37435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5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Trường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thân nhân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để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trợ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tuất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hằng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thì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khai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dung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/công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6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hình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sau: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đầu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phát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tổng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phúc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quyết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</w:t>
      </w:r>
    </w:p>
    <w:p w14:paraId="7B957699" w14:textId="77777777" w:rsidR="00EF760D" w:rsidRPr="00331E66" w:rsidRDefault="00A37435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7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dung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sau: tai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nạn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/hưu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tuất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thai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sản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8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tật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theo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tờ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điều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9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đang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và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tỷ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lệ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tổn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thương cơ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thể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chưa 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thì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ghi: chưa.</w:t>
      </w:r>
    </w:p>
    <w:p w14:paraId="2FF3BF33" w14:textId="77777777" w:rsidR="007C117A" w:rsidRDefault="007C117A" w:rsidP="00662A00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</w:pP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</w:p>
    <w:p w14:paraId="34FAC57E" w14:textId="77777777" w:rsidR="00376D98" w:rsidRPr="00331E66" w:rsidRDefault="007C117A" w:rsidP="00662A00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br w:type="column"/>
      </w:r>
      <w:r w:rsidR="00A37435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lastRenderedPageBreak/>
        <w:t>PHỤ LỤC 2</w:t>
      </w:r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bookmarkStart w:id="1" w:name="chuong_pl_2_name"/>
      <w:r w:rsidR="00A37435" w:rsidRPr="002C2239">
        <w:rPr>
          <w:rFonts w:eastAsia="Times New Roman" w:cs="Times New Roman"/>
          <w:color w:val="1A3F5E"/>
          <w:sz w:val="28"/>
          <w:szCs w:val="28"/>
          <w:lang w:eastAsia="vi-VN"/>
        </w:rPr>
        <w:t>MẪU GIẤY ĐỀ NGHỊ KHÁM GIÁM ĐỊNH</w:t>
      </w:r>
      <w:bookmarkEnd w:id="1"/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(</w:t>
      </w:r>
      <w:proofErr w:type="spellStart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Kèm</w:t>
      </w:r>
      <w:proofErr w:type="spellEnd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theo Thông tư </w:t>
      </w:r>
      <w:proofErr w:type="spellStart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số</w:t>
      </w:r>
      <w:proofErr w:type="spellEnd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56/2017/TT-BYT </w:t>
      </w:r>
      <w:proofErr w:type="spellStart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ngày</w:t>
      </w:r>
      <w:proofErr w:type="spellEnd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29 </w:t>
      </w:r>
      <w:proofErr w:type="spellStart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tháng</w:t>
      </w:r>
      <w:proofErr w:type="spellEnd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12 năm 2017 </w:t>
      </w:r>
      <w:proofErr w:type="spellStart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của</w:t>
      </w:r>
      <w:proofErr w:type="spellEnd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Bộ</w:t>
      </w:r>
      <w:proofErr w:type="spellEnd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trưởng</w:t>
      </w:r>
      <w:proofErr w:type="spellEnd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Bộ</w:t>
      </w:r>
      <w:proofErr w:type="spellEnd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Y </w:t>
      </w:r>
      <w:proofErr w:type="spellStart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tế</w:t>
      </w:r>
      <w:proofErr w:type="spellEnd"/>
      <w:r w:rsidR="00A37435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)</w:t>
      </w:r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="00A37435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CỘNG HÒA XÃ HỘI CHỦ NGHĨA VIỆT NAM</w:t>
      </w:r>
      <w:r w:rsidR="00A37435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br/>
      </w:r>
      <w:proofErr w:type="spellStart"/>
      <w:r w:rsidR="00A37435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Độc</w:t>
      </w:r>
      <w:proofErr w:type="spellEnd"/>
      <w:r w:rsidR="00A37435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="00A37435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lập</w:t>
      </w:r>
      <w:proofErr w:type="spellEnd"/>
      <w:r w:rsidR="00A37435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- Tự do - Hạnh </w:t>
      </w:r>
      <w:proofErr w:type="spellStart"/>
      <w:r w:rsidR="00A37435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phúc</w:t>
      </w:r>
      <w:proofErr w:type="spellEnd"/>
      <w:r w:rsidR="00A37435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br/>
        <w:t>---------------</w:t>
      </w:r>
      <w:r w:rsidR="00A37435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="00A37435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GIẤY ĐỀ NGHỊ KHÁM GIÁM ĐỊNH</w:t>
      </w:r>
    </w:p>
    <w:p w14:paraId="137754EF" w14:textId="77777777" w:rsidR="00A37435" w:rsidRPr="002C2239" w:rsidRDefault="00A37435" w:rsidP="00662A00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Kính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gửi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: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…………………………………………..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 xml:space="preserve">Tên tôi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..........................</w:t>
      </w:r>
      <w:r w:rsidR="00EF760D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Sinh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…..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….. năm……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Chỗ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ở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........................................................................................................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CMND/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Thẻ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căn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cước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chiếu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: .............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: …..Nơi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:………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BHXH: ………………….. 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1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/công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……………………………….. 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2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thoại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liên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hệ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..................................................................................................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suy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giảm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năng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định: ……………………….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3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Loại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hình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định: ………………………..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4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dung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định: ………………………..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5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 xml:space="preserve">Đang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…………………….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6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8"/>
        <w:gridCol w:w="4048"/>
      </w:tblGrid>
      <w:tr w:rsidR="00A37435" w:rsidRPr="002C2239" w14:paraId="7E6A67D4" w14:textId="77777777" w:rsidTr="00A3743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065A" w14:textId="77777777" w:rsidR="00A37435" w:rsidRPr="00331E66" w:rsidRDefault="00A37435" w:rsidP="00662A00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vi-VN"/>
              </w:rPr>
            </w:pP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Xác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nhận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của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UBND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hoặc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Công an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cấp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xã</w:t>
            </w: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vi-VN"/>
              </w:rPr>
              <w:t>7</w:t>
            </w:r>
          </w:p>
          <w:p w14:paraId="3CBA8702" w14:textId="77777777" w:rsidR="00EF760D" w:rsidRPr="00331E66" w:rsidRDefault="00EF760D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292C" w14:textId="77777777" w:rsidR="00A37435" w:rsidRPr="002C2239" w:rsidRDefault="00A37435" w:rsidP="00662A00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Người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viết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giấy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đề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nghị</w:t>
            </w:r>
            <w:proofErr w:type="spellEnd"/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(Ký, ghi </w:t>
            </w:r>
            <w:proofErr w:type="spellStart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rõ</w:t>
            </w:r>
            <w:proofErr w:type="spellEnd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họ</w:t>
            </w:r>
            <w:proofErr w:type="spellEnd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tên)</w:t>
            </w: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</w:p>
        </w:tc>
      </w:tr>
      <w:tr w:rsidR="00EF760D" w:rsidRPr="002C2239" w14:paraId="42ACC39F" w14:textId="77777777" w:rsidTr="00A3743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30F7" w14:textId="77777777" w:rsidR="00EF760D" w:rsidRPr="002C2239" w:rsidRDefault="00EF760D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64CC" w14:textId="77777777" w:rsidR="00EF760D" w:rsidRPr="002C2239" w:rsidRDefault="00EF760D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</w:p>
        </w:tc>
      </w:tr>
    </w:tbl>
    <w:p w14:paraId="78D9789C" w14:textId="77777777" w:rsidR="00EF760D" w:rsidRPr="00331E66" w:rsidRDefault="00A37435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_____________________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1 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hoặc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chỉ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áp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khi cơ quan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chính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báo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thay cho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</w:t>
      </w:r>
    </w:p>
    <w:p w14:paraId="49F4EE4F" w14:textId="77777777" w:rsidR="00EF760D" w:rsidRPr="00331E66" w:rsidRDefault="00A37435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2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đang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môi trường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yếu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gây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hay không</w:t>
      </w:r>
    </w:p>
    <w:p w14:paraId="54672D6E" w14:textId="77777777" w:rsidR="00EF760D" w:rsidRPr="00331E66" w:rsidRDefault="00A37435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Trường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thân nhân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để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trợ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tuất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hằng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thì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khai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dung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/công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3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hình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sau: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đầu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phát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tổng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phúc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quyết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</w:t>
      </w:r>
    </w:p>
    <w:p w14:paraId="1546C1E9" w14:textId="77777777" w:rsidR="00EF760D" w:rsidRPr="00331E66" w:rsidRDefault="00A37435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4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dung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sau: tai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nạn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/hưu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tuất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thai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sản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5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tật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theo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tờ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điều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lastRenderedPageBreak/>
        <w:t>6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đang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và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tỷ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lệ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tổn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thương cơ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thể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chưa 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thì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ghi: chưa.</w:t>
      </w:r>
    </w:p>
    <w:p w14:paraId="5689BF2A" w14:textId="77777777" w:rsidR="00A37435" w:rsidRPr="002C2239" w:rsidRDefault="00A37435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7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Chỉ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áp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đối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với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trường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thân nhân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chịu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trách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nhiệm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lập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hồ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</w:t>
      </w:r>
    </w:p>
    <w:p w14:paraId="7D779EF2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center"/>
        <w:outlineLvl w:val="0"/>
        <w:rPr>
          <w:rFonts w:eastAsia="Times New Roman" w:cs="Times New Roman"/>
          <w:color w:val="333333"/>
          <w:sz w:val="28"/>
          <w:szCs w:val="28"/>
          <w:lang w:eastAsia="vi-VN"/>
        </w:rPr>
      </w:pPr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br w:type="column"/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lastRenderedPageBreak/>
        <w:t>THỦ TỤC</w:t>
      </w:r>
    </w:p>
    <w:p w14:paraId="7119B14F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</w:pP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lần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đầu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do </w:t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nghiệp</w:t>
      </w:r>
      <w:proofErr w:type="spellEnd"/>
    </w:p>
    <w:p w14:paraId="01B4063C" w14:textId="77777777" w:rsidR="000C49F1" w:rsidRPr="002608AF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  <w:t>I.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TRÌNH TỰ THỰC HIỆN</w:t>
      </w:r>
    </w:p>
    <w:p w14:paraId="725FD9E0" w14:textId="77777777" w:rsidR="00ED742E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</w:pP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Bước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1: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hoặc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gửi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hồ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cho Cơ quan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thường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trực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Hội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đồng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Giám định y khoa (Trung tâm</w:t>
      </w:r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 </w:t>
      </w:r>
      <w:proofErr w:type="spellStart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 định y khoa)</w:t>
      </w:r>
      <w:r w:rsidR="00ED742E"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>.</w:t>
      </w:r>
    </w:p>
    <w:p w14:paraId="62365B6A" w14:textId="77777777" w:rsidR="00662A00" w:rsidRPr="003541EC" w:rsidRDefault="00662A00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proofErr w:type="spellStart"/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Bước</w:t>
      </w:r>
      <w:proofErr w:type="spellEnd"/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2</w:t>
      </w:r>
      <w:r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  <w:t xml:space="preserve">: </w:t>
      </w:r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Trong </w:t>
      </w:r>
      <w:proofErr w:type="spellStart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thời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 gian </w:t>
      </w:r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>30</w:t>
      </w:r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 </w:t>
      </w:r>
      <w:proofErr w:type="spellStart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, Trung tâm Giám định y khoa </w:t>
      </w:r>
      <w:proofErr w:type="spellStart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trách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nhiệm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tổ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chức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 định và </w:t>
      </w:r>
      <w:proofErr w:type="spellStart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kết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luận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>tỷ</w:t>
      </w:r>
      <w:proofErr w:type="spellEnd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>lệ</w:t>
      </w:r>
      <w:proofErr w:type="spellEnd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>tổn</w:t>
      </w:r>
      <w:proofErr w:type="spellEnd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>thương</w:t>
      </w:r>
      <w:proofErr w:type="spellEnd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>cơ</w:t>
      </w:r>
      <w:proofErr w:type="spellEnd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>thể</w:t>
      </w:r>
      <w:proofErr w:type="spellEnd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>cho</w:t>
      </w:r>
      <w:proofErr w:type="spellEnd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>người</w:t>
      </w:r>
      <w:proofErr w:type="spellEnd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>lao</w:t>
      </w:r>
      <w:proofErr w:type="spellEnd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pacing w:val="-4"/>
          <w:sz w:val="28"/>
          <w:szCs w:val="28"/>
          <w:lang w:val="en-US"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  <w:t>.</w:t>
      </w:r>
    </w:p>
    <w:p w14:paraId="5A5DD7C9" w14:textId="77777777" w:rsidR="00662A00" w:rsidRPr="00331E66" w:rsidRDefault="00662A00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proofErr w:type="spellStart"/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Bước</w:t>
      </w:r>
      <w:proofErr w:type="spellEnd"/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3</w:t>
      </w:r>
      <w:r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  <w:t>: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đối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tượng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đến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và </w:t>
      </w:r>
      <w:proofErr w:type="spellStart"/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thực</w:t>
      </w:r>
      <w:proofErr w:type="spellEnd"/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hiện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xét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chuyên khoa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thiết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theo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chỉ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sỹ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thụ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lý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hồ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sơ.</w:t>
      </w:r>
    </w:p>
    <w:p w14:paraId="5D2C1189" w14:textId="77777777" w:rsidR="000C49F1" w:rsidRPr="00ED742E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pacing w:val="-4"/>
          <w:sz w:val="28"/>
          <w:szCs w:val="28"/>
          <w:lang w:eastAsia="vi-VN"/>
        </w:rPr>
      </w:pP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Bước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4: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kết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quả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cho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hoặc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331E66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II. </w:t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CÁCH TH</w:t>
      </w:r>
      <w:r w:rsidRPr="00331E66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Ứ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C TH</w:t>
      </w:r>
      <w:r w:rsidRPr="00331E66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Ự</w:t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C HI</w:t>
      </w:r>
      <w:r w:rsidRPr="00331E66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Ệ</w:t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N : </w:t>
      </w:r>
    </w:p>
    <w:p w14:paraId="7EA99499" w14:textId="77777777" w:rsidR="00C43668" w:rsidRPr="00A60353" w:rsidRDefault="00C43668" w:rsidP="00C43668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pacing w:val="-8"/>
          <w:sz w:val="28"/>
          <w:szCs w:val="28"/>
          <w:lang w:val="en-US" w:eastAsia="vi-VN"/>
        </w:rPr>
      </w:pPr>
      <w:r w:rsidRPr="00331E66">
        <w:rPr>
          <w:rFonts w:eastAsia="Times New Roman" w:cs="Times New Roman"/>
          <w:color w:val="333333"/>
          <w:sz w:val="28"/>
          <w:szCs w:val="28"/>
          <w:lang w:eastAsia="vi-VN"/>
        </w:rPr>
        <w:t xml:space="preserve">- </w:t>
      </w:r>
      <w:proofErr w:type="spellStart"/>
      <w:r w:rsidRPr="003754F8">
        <w:rPr>
          <w:rFonts w:eastAsia="Times New Roman" w:cs="Times New Roman"/>
          <w:color w:val="333333"/>
          <w:sz w:val="28"/>
          <w:szCs w:val="28"/>
          <w:lang w:eastAsia="vi-VN"/>
        </w:rPr>
        <w:t>Nộp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hồ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trực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tiếp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</w:t>
      </w:r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Trung tâm Giám định Y khoa</w:t>
      </w:r>
      <w:r w:rsidRPr="00331E66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</w:t>
      </w:r>
      <w:proofErr w:type="spellStart"/>
      <w:r w:rsidRPr="003754F8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hoặc</w:t>
      </w:r>
      <w:proofErr w:type="spellEnd"/>
      <w:r w:rsidRPr="003754F8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đường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bưu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331E66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tại</w:t>
      </w:r>
      <w:proofErr w:type="spellEnd"/>
      <w:r w:rsidRPr="00331E66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</w:t>
      </w:r>
      <w:proofErr w:type="spellStart"/>
      <w:r w:rsidRPr="00331E66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địa</w:t>
      </w:r>
      <w:proofErr w:type="spellEnd"/>
      <w:r w:rsidRPr="00331E66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</w:t>
      </w:r>
      <w:proofErr w:type="spellStart"/>
      <w:r w:rsidRPr="00331E66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chỉ</w:t>
      </w:r>
      <w:proofErr w:type="spellEnd"/>
      <w:r w:rsidRPr="00331E66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:</w:t>
      </w:r>
      <w:r>
        <w:rPr>
          <w:rFonts w:eastAsia="Times New Roman" w:cs="Times New Roman"/>
          <w:color w:val="333333"/>
          <w:spacing w:val="-8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pacing w:val="-8"/>
          <w:sz w:val="28"/>
          <w:szCs w:val="28"/>
          <w:lang w:val="en-US" w:eastAsia="vi-VN"/>
        </w:rPr>
        <w:t>Số</w:t>
      </w:r>
      <w:proofErr w:type="spellEnd"/>
      <w:r>
        <w:rPr>
          <w:rFonts w:eastAsia="Times New Roman" w:cs="Times New Roman"/>
          <w:color w:val="333333"/>
          <w:spacing w:val="-8"/>
          <w:sz w:val="28"/>
          <w:szCs w:val="28"/>
          <w:lang w:val="en-US" w:eastAsia="vi-VN"/>
        </w:rPr>
        <w:t xml:space="preserve"> 2, </w:t>
      </w:r>
      <w:proofErr w:type="spellStart"/>
      <w:r>
        <w:rPr>
          <w:rFonts w:eastAsia="Times New Roman" w:cs="Times New Roman"/>
          <w:color w:val="333333"/>
          <w:spacing w:val="-8"/>
          <w:sz w:val="28"/>
          <w:szCs w:val="28"/>
          <w:lang w:val="en-US" w:eastAsia="vi-VN"/>
        </w:rPr>
        <w:t>đường</w:t>
      </w:r>
      <w:proofErr w:type="spellEnd"/>
      <w:r>
        <w:rPr>
          <w:rFonts w:eastAsia="Times New Roman" w:cs="Times New Roman"/>
          <w:color w:val="333333"/>
          <w:spacing w:val="-8"/>
          <w:sz w:val="28"/>
          <w:szCs w:val="28"/>
          <w:lang w:val="en-US" w:eastAsia="vi-VN"/>
        </w:rPr>
        <w:t xml:space="preserve"> Hùng Vương, </w:t>
      </w:r>
      <w:proofErr w:type="spellStart"/>
      <w:r>
        <w:rPr>
          <w:rFonts w:eastAsia="Times New Roman" w:cs="Times New Roman"/>
          <w:color w:val="333333"/>
          <w:spacing w:val="-8"/>
          <w:sz w:val="28"/>
          <w:szCs w:val="28"/>
          <w:lang w:val="en-US" w:eastAsia="vi-VN"/>
        </w:rPr>
        <w:t>Phường</w:t>
      </w:r>
      <w:proofErr w:type="spellEnd"/>
      <w:r>
        <w:rPr>
          <w:rFonts w:eastAsia="Times New Roman" w:cs="Times New Roman"/>
          <w:color w:val="333333"/>
          <w:spacing w:val="-8"/>
          <w:sz w:val="28"/>
          <w:szCs w:val="28"/>
          <w:lang w:val="en-US" w:eastAsia="vi-VN"/>
        </w:rPr>
        <w:t xml:space="preserve"> 1, Tp. Mỹ </w:t>
      </w:r>
      <w:proofErr w:type="spellStart"/>
      <w:r>
        <w:rPr>
          <w:rFonts w:eastAsia="Times New Roman" w:cs="Times New Roman"/>
          <w:color w:val="333333"/>
          <w:spacing w:val="-8"/>
          <w:sz w:val="28"/>
          <w:szCs w:val="28"/>
          <w:lang w:val="en-US" w:eastAsia="vi-VN"/>
        </w:rPr>
        <w:t>Tho</w:t>
      </w:r>
      <w:proofErr w:type="spellEnd"/>
      <w:r>
        <w:rPr>
          <w:rFonts w:eastAsia="Times New Roman" w:cs="Times New Roman"/>
          <w:color w:val="333333"/>
          <w:spacing w:val="-8"/>
          <w:sz w:val="28"/>
          <w:szCs w:val="28"/>
          <w:lang w:val="en-US" w:eastAsia="vi-VN"/>
        </w:rPr>
        <w:t xml:space="preserve"> Tiền Giang.</w:t>
      </w:r>
    </w:p>
    <w:p w14:paraId="4AB6BDFF" w14:textId="77777777" w:rsidR="00C43668" w:rsidRDefault="00C43668" w:rsidP="00C43668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 w:cs="Times New Roman"/>
          <w:color w:val="333333"/>
          <w:spacing w:val="-8"/>
          <w:sz w:val="28"/>
          <w:szCs w:val="28"/>
          <w:lang w:val="en-US" w:eastAsia="vi-VN"/>
        </w:rPr>
      </w:pPr>
      <w:r w:rsidRPr="00331E66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- </w:t>
      </w:r>
      <w:proofErr w:type="spellStart"/>
      <w:r w:rsidRPr="00331E66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H</w:t>
      </w:r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oặc</w:t>
      </w:r>
      <w:proofErr w:type="spellEnd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</w:t>
      </w:r>
      <w:proofErr w:type="spellStart"/>
      <w:r w:rsidRPr="003754F8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nộp</w:t>
      </w:r>
      <w:proofErr w:type="spellEnd"/>
      <w:r w:rsidRPr="003754F8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</w:t>
      </w:r>
      <w:proofErr w:type="spellStart"/>
      <w:r w:rsidRPr="003754F8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hồ</w:t>
      </w:r>
      <w:proofErr w:type="spellEnd"/>
      <w:r w:rsidRPr="003754F8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sơ </w:t>
      </w:r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qua </w:t>
      </w:r>
      <w:proofErr w:type="spellStart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website</w:t>
      </w:r>
      <w:proofErr w:type="spellEnd"/>
      <w:r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của</w:t>
      </w:r>
      <w:proofErr w:type="spellEnd"/>
      <w:r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Trung tâm Giám định Y khoa</w:t>
      </w:r>
      <w:r>
        <w:rPr>
          <w:rFonts w:eastAsia="Times New Roman" w:cs="Times New Roman"/>
          <w:color w:val="333333"/>
          <w:spacing w:val="-8"/>
          <w:sz w:val="28"/>
          <w:szCs w:val="28"/>
          <w:lang w:val="en-US" w:eastAsia="vi-VN"/>
        </w:rPr>
        <w:t xml:space="preserve">: </w:t>
      </w:r>
      <w:hyperlink r:id="rId6" w:history="1">
        <w:r w:rsidRPr="004D6301">
          <w:rPr>
            <w:rStyle w:val="Hyperlink"/>
            <w:rFonts w:eastAsia="Times New Roman" w:cs="Times New Roman"/>
            <w:spacing w:val="-8"/>
            <w:sz w:val="28"/>
            <w:szCs w:val="28"/>
            <w:lang w:val="en-US" w:eastAsia="vi-VN"/>
          </w:rPr>
          <w:t>https://khamsuckhoenhanh.vn</w:t>
        </w:r>
      </w:hyperlink>
    </w:p>
    <w:p w14:paraId="5FA3C8C2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</w:pPr>
      <w:r w:rsidRPr="003754F8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III.</w:t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THÀNH PH</w:t>
      </w:r>
      <w:r w:rsidRPr="003754F8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Ầ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N</w:t>
      </w:r>
      <w:r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  <w:t xml:space="preserve"> 01 BỘ</w:t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H</w:t>
      </w:r>
      <w:r w:rsidRPr="003754F8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Ồ</w:t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SƠ:</w:t>
      </w:r>
    </w:p>
    <w:p w14:paraId="2959B49D" w14:textId="77777777" w:rsidR="00ED742E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val="en-US" w:eastAsia="vi-VN"/>
        </w:rPr>
      </w:pPr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1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giới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thiệu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theo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mẫu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quy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Phụ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lục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1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kèm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theo Thông tư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56/2017/TT-BYT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đối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với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trường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đầu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thuộc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quyền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quản lý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hoặc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theo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mẫu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quy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Phụ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lục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2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kèm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theo Thông tư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56/2017/TT-BYT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đối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với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trường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còn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công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nguy cơ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mắc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mà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phát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mắc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gian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đảm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bao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gồm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đang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lưu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gian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đóng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quyết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nghỉ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chờ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giải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quyết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hưu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trợ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hằng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và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đang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lương hưu, trợ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h</w:t>
      </w:r>
      <w:r w:rsidR="00C43668">
        <w:rPr>
          <w:rFonts w:eastAsia="Times New Roman" w:cs="Times New Roman"/>
          <w:color w:val="333333"/>
          <w:sz w:val="28"/>
          <w:szCs w:val="28"/>
          <w:lang w:val="en-US" w:eastAsia="vi-VN"/>
        </w:rPr>
        <w:t>à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;</w:t>
      </w:r>
    </w:p>
    <w:p w14:paraId="7172A15B" w14:textId="77777777" w:rsidR="000C49F1" w:rsidRPr="00331E66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2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chính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hoặc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lệ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Hồ sơ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proofErr w:type="gram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;</w:t>
      </w:r>
      <w:proofErr w:type="gramEnd"/>
    </w:p>
    <w:p w14:paraId="55A51459" w14:textId="77777777" w:rsidR="00ED742E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val="en-US" w:eastAsia="vi-VN"/>
        </w:rPr>
      </w:pPr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3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tóm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tắt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hồ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án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điều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liên quan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đến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(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).</w:t>
      </w:r>
      <w:r w:rsidR="00ED742E">
        <w:rPr>
          <w:rFonts w:eastAsia="Times New Roman" w:cs="Times New Roman"/>
          <w:color w:val="333333"/>
          <w:sz w:val="28"/>
          <w:szCs w:val="28"/>
          <w:lang w:val="en-US" w:eastAsia="vi-VN"/>
        </w:rPr>
        <w:t xml:space="preserve"> 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Trường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thuộc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đối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tượng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quy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khoản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1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Điều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47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Luật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an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toàn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vệ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sinh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: Trong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tóm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tắt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hồ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án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phải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không</w:t>
      </w:r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khả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năng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điều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trị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ổn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định.</w:t>
      </w:r>
    </w:p>
    <w:p w14:paraId="390A7093" w14:textId="77777777" w:rsidR="00ED742E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val="en-US" w:eastAsia="vi-VN"/>
        </w:rPr>
      </w:pPr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4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tờ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ảnh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sau đây: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Chứng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minh nhân dân; Căn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cước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công dân;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chiếu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còn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hiệu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lực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. Trường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tờ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nêu trên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thì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phải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nhận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Công an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dán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ảnh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đóng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lai trên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ảnh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và 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lastRenderedPageBreak/>
        <w:t xml:space="preserve">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gian không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quá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03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tính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đến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định.</w:t>
      </w:r>
    </w:p>
    <w:p w14:paraId="608D93DD" w14:textId="77777777" w:rsidR="000C49F1" w:rsidRPr="00331E66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5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. 01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ảnh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4x6.</w:t>
      </w:r>
    </w:p>
    <w:p w14:paraId="326E64AC" w14:textId="77777777" w:rsidR="000C49F1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  <w:t>IV.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THỜI HẠN GIẢI QUYẾT</w:t>
      </w:r>
    </w:p>
    <w:p w14:paraId="5018D6BA" w14:textId="77777777" w:rsidR="000C49F1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val="en-US" w:eastAsia="vi-VN"/>
        </w:rPr>
      </w:pPr>
      <w:proofErr w:type="spellStart"/>
      <w:r w:rsidRPr="002608AF">
        <w:rPr>
          <w:rFonts w:eastAsia="Times New Roman" w:cs="Times New Roman"/>
          <w:bCs/>
          <w:color w:val="333333"/>
          <w:sz w:val="28"/>
          <w:szCs w:val="28"/>
          <w:lang w:val="en-US" w:eastAsia="vi-VN"/>
        </w:rPr>
        <w:t>Trong</w:t>
      </w:r>
      <w:proofErr w:type="spellEnd"/>
      <w:r w:rsidRPr="002608AF">
        <w:rPr>
          <w:rFonts w:eastAsia="Times New Roman" w:cs="Times New Roman"/>
          <w:bCs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Pr="002608AF">
        <w:rPr>
          <w:rFonts w:eastAsia="Times New Roman" w:cs="Times New Roman"/>
          <w:bCs/>
          <w:color w:val="333333"/>
          <w:sz w:val="28"/>
          <w:szCs w:val="28"/>
          <w:lang w:val="en-US" w:eastAsia="vi-VN"/>
        </w:rPr>
        <w:t>vòng</w:t>
      </w:r>
      <w:proofErr w:type="spellEnd"/>
      <w:r w:rsidRPr="002608AF">
        <w:rPr>
          <w:rFonts w:eastAsia="Times New Roman" w:cs="Times New Roman"/>
          <w:bCs/>
          <w:color w:val="333333"/>
          <w:sz w:val="28"/>
          <w:szCs w:val="28"/>
          <w:lang w:val="en-US" w:eastAsia="vi-VN"/>
        </w:rPr>
        <w:t xml:space="preserve"> </w:t>
      </w:r>
      <w:r>
        <w:rPr>
          <w:rFonts w:eastAsia="Times New Roman" w:cs="Times New Roman"/>
          <w:bCs/>
          <w:color w:val="333333"/>
          <w:sz w:val="28"/>
          <w:szCs w:val="28"/>
          <w:lang w:val="en-US" w:eastAsia="vi-VN"/>
        </w:rPr>
        <w:t>30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kể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từ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nhận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hồ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lệ</w:t>
      </w:r>
      <w:proofErr w:type="spellEnd"/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.</w:t>
      </w:r>
    </w:p>
    <w:p w14:paraId="63F278E8" w14:textId="77777777" w:rsidR="000C49F1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  <w:t>V.</w:t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ĐỐI TƯỢNG THỰC HIỆN THỦ TỤC HÀNH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CHÍNH</w:t>
      </w:r>
    </w:p>
    <w:p w14:paraId="6815463A" w14:textId="77777777" w:rsidR="000C49F1" w:rsidRPr="002608AF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val="en-US"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Cá nhân,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chức</w:t>
      </w:r>
      <w:proofErr w:type="spellEnd"/>
    </w:p>
    <w:p w14:paraId="13341922" w14:textId="77777777" w:rsidR="000C49F1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  <w:t>VI.</w:t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CƠ QUA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N THỰC HIỆN THỦ TỤC HÀNH CHÍNH</w:t>
      </w:r>
    </w:p>
    <w:p w14:paraId="50B4DCB5" w14:textId="77777777" w:rsidR="000C49F1" w:rsidRPr="002608AF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val="en-US" w:eastAsia="vi-VN"/>
        </w:rPr>
      </w:pPr>
      <w:r>
        <w:rPr>
          <w:rFonts w:eastAsia="Times New Roman" w:cs="Times New Roman"/>
          <w:color w:val="333333"/>
          <w:sz w:val="28"/>
          <w:szCs w:val="28"/>
          <w:lang w:eastAsia="vi-VN"/>
        </w:rPr>
        <w:t xml:space="preserve">Hội </w:t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vi-VN"/>
        </w:rPr>
        <w:t>đồng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Y khoa tỉnh</w:t>
      </w:r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.</w:t>
      </w:r>
    </w:p>
    <w:p w14:paraId="4583DDCD" w14:textId="77777777" w:rsidR="000C49F1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  <w:t>VII.</w:t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KẾT QUẢ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THỰC HIỆN THỦ TỤC HÀNH CHÍNH</w:t>
      </w:r>
    </w:p>
    <w:p w14:paraId="6EE0D757" w14:textId="77777777" w:rsidR="000C49F1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val="en-US"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Biên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y khoa</w:t>
      </w:r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.</w:t>
      </w:r>
    </w:p>
    <w:p w14:paraId="42B20497" w14:textId="77777777" w:rsidR="000C49F1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  <w:t>VIII.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LỆ PHÍ</w:t>
      </w:r>
    </w:p>
    <w:p w14:paraId="4266E28E" w14:textId="77777777" w:rsidR="000C49F1" w:rsidRPr="00331E66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Thực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theo quy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Thông tư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243/2016/TT-BTC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11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11 năm 2016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Tài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chính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quy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thu,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thu,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quản lý và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thẩm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y khoa.</w:t>
      </w:r>
    </w:p>
    <w:p w14:paraId="000E494A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  <w:t>IX.</w:t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TÊN MẪU ĐƠN, MẪU TỜ KHAI</w:t>
      </w:r>
    </w:p>
    <w:p w14:paraId="3F1E5E58" w14:textId="77777777" w:rsidR="00ED742E" w:rsidRPr="00ED742E" w:rsidRDefault="000C49F1" w:rsidP="00662A00">
      <w:pPr>
        <w:pStyle w:val="ListParagraph"/>
        <w:numPr>
          <w:ilvl w:val="0"/>
          <w:numId w:val="8"/>
        </w:num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proofErr w:type="spellStart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>Phụ</w:t>
      </w:r>
      <w:proofErr w:type="spellEnd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>lục</w:t>
      </w:r>
      <w:proofErr w:type="spellEnd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1: </w:t>
      </w:r>
      <w:proofErr w:type="spellStart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>giới</w:t>
      </w:r>
      <w:proofErr w:type="spellEnd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thiệu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sử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độn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val="en-US" w:eastAsia="vi-VN"/>
        </w:rPr>
        <w:t>g.</w:t>
      </w:r>
    </w:p>
    <w:p w14:paraId="0B16343C" w14:textId="77777777" w:rsidR="000C49F1" w:rsidRPr="00ED742E" w:rsidRDefault="000C49F1" w:rsidP="00662A00">
      <w:pPr>
        <w:pStyle w:val="ListParagraph"/>
        <w:numPr>
          <w:ilvl w:val="0"/>
          <w:numId w:val="8"/>
        </w:num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proofErr w:type="spellStart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>Phụ</w:t>
      </w:r>
      <w:proofErr w:type="spellEnd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>lục</w:t>
      </w:r>
      <w:proofErr w:type="spellEnd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2: </w:t>
      </w:r>
      <w:proofErr w:type="spellStart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</w:t>
      </w:r>
    </w:p>
    <w:p w14:paraId="6DDE8FE0" w14:textId="77777777" w:rsidR="000C49F1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  <w:t>X.</w:t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YÊU CẦU,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ĐIỀU KIỆN THỦ TỤC HÀNH CHÍNH</w:t>
      </w:r>
    </w:p>
    <w:p w14:paraId="0E42796B" w14:textId="77777777" w:rsidR="000C49F1" w:rsidRPr="00331E66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K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hông</w:t>
      </w:r>
    </w:p>
    <w:p w14:paraId="2738A6DC" w14:textId="77777777" w:rsidR="000C49F1" w:rsidRPr="002608AF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  <w:t>XI.</w:t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CĂN CỨ 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PHÁP LÝ CỦA THỦ TỤC HÀNH CHÍNH</w:t>
      </w:r>
    </w:p>
    <w:p w14:paraId="4366071C" w14:textId="77777777" w:rsidR="00ED742E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val="en-US"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1.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Luật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58/2014/</w:t>
      </w:r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QH13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20 </w:t>
      </w:r>
      <w:proofErr w:type="spellStart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="00ED742E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11 năm 2014;</w:t>
      </w:r>
    </w:p>
    <w:p w14:paraId="3C2B980F" w14:textId="77777777" w:rsidR="00ED742E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val="en-US" w:eastAsia="vi-VN"/>
        </w:rPr>
      </w:pPr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2. </w:t>
      </w:r>
      <w:proofErr w:type="spellStart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Luật</w:t>
      </w:r>
      <w:proofErr w:type="spellEnd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an </w:t>
      </w:r>
      <w:proofErr w:type="spellStart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toàn</w:t>
      </w:r>
      <w:proofErr w:type="spellEnd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vệ</w:t>
      </w:r>
      <w:proofErr w:type="spellEnd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sinh lao </w:t>
      </w:r>
      <w:proofErr w:type="spellStart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84/2015/QH13 </w:t>
      </w:r>
      <w:proofErr w:type="spellStart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25 </w:t>
      </w:r>
      <w:proofErr w:type="spellStart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pacing w:val="-8"/>
          <w:sz w:val="28"/>
          <w:szCs w:val="28"/>
          <w:lang w:eastAsia="vi-VN"/>
        </w:rPr>
        <w:t xml:space="preserve"> 6 năm 2015;</w:t>
      </w:r>
    </w:p>
    <w:p w14:paraId="6F755DF3" w14:textId="77777777" w:rsidR="004971EC" w:rsidRPr="00662A00" w:rsidRDefault="000C49F1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val="en-US"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3. Thông tư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56/2017/TT-BYT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29/12/2017 quy định chi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tiết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hành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điều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Luật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Bảo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và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Luật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an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toàn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vệ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sinh lao </w:t>
      </w:r>
      <w:proofErr w:type="spellStart"/>
      <w:r w:rsidR="00662A00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="00662A00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662A00">
        <w:rPr>
          <w:rFonts w:eastAsia="Times New Roman" w:cs="Times New Roman"/>
          <w:color w:val="333333"/>
          <w:sz w:val="28"/>
          <w:szCs w:val="28"/>
          <w:lang w:eastAsia="vi-VN"/>
        </w:rPr>
        <w:t>thuộc</w:t>
      </w:r>
      <w:proofErr w:type="spellEnd"/>
      <w:r w:rsidR="00662A00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662A00">
        <w:rPr>
          <w:rFonts w:eastAsia="Times New Roman" w:cs="Times New Roman"/>
          <w:color w:val="333333"/>
          <w:sz w:val="28"/>
          <w:szCs w:val="28"/>
          <w:lang w:eastAsia="vi-VN"/>
        </w:rPr>
        <w:t>lĩnh</w:t>
      </w:r>
      <w:proofErr w:type="spellEnd"/>
      <w:r w:rsidR="00662A00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662A00">
        <w:rPr>
          <w:rFonts w:eastAsia="Times New Roman" w:cs="Times New Roman"/>
          <w:color w:val="333333"/>
          <w:sz w:val="28"/>
          <w:szCs w:val="28"/>
          <w:lang w:eastAsia="vi-VN"/>
        </w:rPr>
        <w:t>vực</w:t>
      </w:r>
      <w:proofErr w:type="spellEnd"/>
      <w:r w:rsidR="00662A00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y </w:t>
      </w:r>
      <w:proofErr w:type="spellStart"/>
      <w:r w:rsidR="00662A00">
        <w:rPr>
          <w:rFonts w:eastAsia="Times New Roman" w:cs="Times New Roman"/>
          <w:color w:val="333333"/>
          <w:sz w:val="28"/>
          <w:szCs w:val="28"/>
          <w:lang w:eastAsia="vi-VN"/>
        </w:rPr>
        <w:t>tế</w:t>
      </w:r>
      <w:proofErr w:type="spellEnd"/>
      <w:r w:rsidR="00662A00">
        <w:rPr>
          <w:rFonts w:eastAsia="Times New Roman" w:cs="Times New Roman"/>
          <w:color w:val="333333"/>
          <w:sz w:val="28"/>
          <w:szCs w:val="28"/>
          <w:lang w:val="en-US" w:eastAsia="vi-VN"/>
        </w:rPr>
        <w:t>;</w:t>
      </w:r>
    </w:p>
    <w:p w14:paraId="04A21FB4" w14:textId="77777777" w:rsidR="004971EC" w:rsidRPr="004971EC" w:rsidRDefault="004971EC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val="en-US" w:eastAsia="vi-VN"/>
        </w:rPr>
      </w:pPr>
      <w:r w:rsidRPr="004971EC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 xml:space="preserve">4. </w:t>
      </w:r>
      <w:proofErr w:type="spellStart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>Thông</w:t>
      </w:r>
      <w:proofErr w:type="spellEnd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 xml:space="preserve"> </w:t>
      </w:r>
      <w:proofErr w:type="spellStart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>tư</w:t>
      </w:r>
      <w:proofErr w:type="spellEnd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 xml:space="preserve"> 15/2016/TT-BYT </w:t>
      </w:r>
      <w:proofErr w:type="spellStart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>quy</w:t>
      </w:r>
      <w:proofErr w:type="spellEnd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 xml:space="preserve"> định </w:t>
      </w:r>
      <w:proofErr w:type="spellStart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>về</w:t>
      </w:r>
      <w:proofErr w:type="spellEnd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 xml:space="preserve"> </w:t>
      </w:r>
      <w:proofErr w:type="spellStart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>bệnh</w:t>
      </w:r>
      <w:proofErr w:type="spellEnd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 xml:space="preserve"> </w:t>
      </w:r>
      <w:proofErr w:type="spellStart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>nghề</w:t>
      </w:r>
      <w:proofErr w:type="spellEnd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 xml:space="preserve"> </w:t>
      </w:r>
      <w:proofErr w:type="spellStart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>nghiệp</w:t>
      </w:r>
      <w:proofErr w:type="spellEnd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 xml:space="preserve"> được </w:t>
      </w:r>
      <w:proofErr w:type="spellStart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>hưởng</w:t>
      </w:r>
      <w:proofErr w:type="spellEnd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 xml:space="preserve"> </w:t>
      </w:r>
      <w:proofErr w:type="spellStart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>bảo</w:t>
      </w:r>
      <w:proofErr w:type="spellEnd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 xml:space="preserve"> </w:t>
      </w:r>
      <w:proofErr w:type="spellStart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>hiểm</w:t>
      </w:r>
      <w:proofErr w:type="spellEnd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 xml:space="preserve"> </w:t>
      </w:r>
      <w:proofErr w:type="spellStart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>xã</w:t>
      </w:r>
      <w:proofErr w:type="spellEnd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 xml:space="preserve"> </w:t>
      </w:r>
      <w:proofErr w:type="spellStart"/>
      <w:proofErr w:type="gramStart"/>
      <w:r w:rsidRPr="004971EC">
        <w:rPr>
          <w:rFonts w:asciiTheme="majorHAnsi" w:hAnsiTheme="majorHAnsi" w:cstheme="majorHAnsi"/>
          <w:color w:val="2E2E2E"/>
          <w:sz w:val="28"/>
          <w:szCs w:val="28"/>
          <w:lang w:val="en-US"/>
        </w:rPr>
        <w:t>hội</w:t>
      </w:r>
      <w:proofErr w:type="spellEnd"/>
      <w:r w:rsidR="00DA19DE">
        <w:rPr>
          <w:rFonts w:asciiTheme="majorHAnsi" w:hAnsiTheme="majorHAnsi" w:cstheme="majorHAnsi"/>
          <w:color w:val="2E2E2E"/>
          <w:sz w:val="28"/>
          <w:szCs w:val="28"/>
          <w:lang w:val="en-US"/>
        </w:rPr>
        <w:t>;</w:t>
      </w:r>
      <w:proofErr w:type="gramEnd"/>
    </w:p>
    <w:p w14:paraId="5AA6E992" w14:textId="77777777" w:rsidR="000C49F1" w:rsidRPr="00331E66" w:rsidRDefault="004971EC" w:rsidP="00662A00">
      <w:pPr>
        <w:shd w:val="clear" w:color="auto" w:fill="FFFFFF"/>
        <w:spacing w:before="120" w:after="0" w:line="240" w:lineRule="auto"/>
        <w:ind w:firstLine="426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>
        <w:rPr>
          <w:rFonts w:eastAsia="Times New Roman" w:cs="Times New Roman"/>
          <w:color w:val="333333"/>
          <w:sz w:val="28"/>
          <w:szCs w:val="28"/>
          <w:lang w:val="en-US" w:eastAsia="vi-VN"/>
        </w:rPr>
        <w:t>5</w:t>
      </w:r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. Thông tư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243/2016/TT-BTC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11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11 năm 2016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Bộ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Tài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chính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quy định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mức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thu,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thu,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nộp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quản lý và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sử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phí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thẩm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y khoa.</w:t>
      </w:r>
    </w:p>
    <w:p w14:paraId="505B742F" w14:textId="77777777" w:rsidR="000C49F1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</w:p>
    <w:p w14:paraId="5F85095C" w14:textId="77777777" w:rsidR="000C49F1" w:rsidRPr="002C2239" w:rsidRDefault="000C49F1" w:rsidP="00662A00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vi-VN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br w:type="column"/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lastRenderedPageBreak/>
        <w:t>PHỤ LỤC 1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>MẪU GIẤY GIỚI THIỆU ĐỀ NGHỊ GIÁM ĐỊNH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(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Kèm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theo Thông tư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56/2017/TT-BYT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29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12 năm 2017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Bộ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trưởng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Bộ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Y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tế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)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0C49F1" w:rsidRPr="002C2239" w14:paraId="4C8BC7F3" w14:textId="77777777" w:rsidTr="00FF338E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09E8" w14:textId="77777777" w:rsidR="000C49F1" w:rsidRPr="002C2239" w:rsidRDefault="000C49F1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t>CƠ QUAN CHỦ QUẢN</w:t>
            </w: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TÊN CƠ QUAN, ÐƠN VỊ</w:t>
            </w: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br/>
            </w:r>
            <w:r w:rsidRPr="009678D6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              </w:t>
            </w: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-------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C9F1" w14:textId="77777777" w:rsidR="000C49F1" w:rsidRPr="009678D6" w:rsidRDefault="000C49F1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CỘNG HÒA XÃ HỘI CHỦ NGHĨA VIỆT NAM</w:t>
            </w: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br/>
            </w:r>
            <w:r w:rsidRPr="009678D6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              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Ðộc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lập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- Tự do - Hạnh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phúc</w:t>
            </w:r>
            <w:proofErr w:type="spellEnd"/>
          </w:p>
          <w:p w14:paraId="07651964" w14:textId="77777777" w:rsidR="000C49F1" w:rsidRPr="002C2239" w:rsidRDefault="000C49F1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331E66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                              </w:t>
            </w: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---------------</w:t>
            </w:r>
          </w:p>
        </w:tc>
      </w:tr>
      <w:tr w:rsidR="000C49F1" w:rsidRPr="002C2239" w14:paraId="6EF82C23" w14:textId="77777777" w:rsidTr="00FF338E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9F14" w14:textId="77777777" w:rsidR="000C49F1" w:rsidRPr="002C2239" w:rsidRDefault="000C49F1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t>: </w:t>
            </w:r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………../GGT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8807" w14:textId="77777777" w:rsidR="000C49F1" w:rsidRPr="002C2239" w:rsidRDefault="000C49F1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           </w:t>
            </w:r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…….</w:t>
            </w:r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vertAlign w:val="superscript"/>
                <w:lang w:eastAsia="vi-VN"/>
              </w:rPr>
              <w:t>1</w:t>
            </w:r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……, </w:t>
            </w:r>
            <w:proofErr w:type="spellStart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ngày</w:t>
            </w:r>
            <w:proofErr w:type="spellEnd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….. </w:t>
            </w:r>
            <w:proofErr w:type="spellStart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tháng</w:t>
            </w:r>
            <w:proofErr w:type="spellEnd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….. năm…..</w:t>
            </w:r>
          </w:p>
        </w:tc>
      </w:tr>
    </w:tbl>
    <w:p w14:paraId="41C23260" w14:textId="77777777" w:rsidR="000C49F1" w:rsidRDefault="000C49F1" w:rsidP="00662A00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lang w:val="en-US"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GIẤY GIỚI THIỆU</w:t>
      </w:r>
    </w:p>
    <w:p w14:paraId="521369DC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Kính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gửi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: Hội </w:t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đồng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Giám định y khoa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……… 2……..</w:t>
      </w:r>
    </w:p>
    <w:p w14:paraId="4DD106B8" w14:textId="77777777" w:rsidR="000C49F1" w:rsidRPr="00376D98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>………………………….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3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…………………………..…….. trân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trọng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giới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thiệu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 xml:space="preserve">Ông/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Bà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:………………………………………… Sinh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….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 năm…..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Chỗ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ở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........................................................................................................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CMND/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Thẻ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căn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cước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chiếu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………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:…… Nơi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BHXH: ……………………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4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/công việc………………………………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5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</w:t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thoại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liên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hệ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..................................................................................................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 nhân viên/ thân nhân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......................................................................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 xml:space="preserve">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đến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Hội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đồng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Giám định y khoa ..............................</w:t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t>..................</w:t>
      </w:r>
      <w:r w:rsidRPr="00376D98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để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suy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giảm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năng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</w:t>
      </w:r>
    </w:p>
    <w:p w14:paraId="66FBACF7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định: ……………………………….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6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Loại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hình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định: …………………..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7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.............................................................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dung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định: …………………..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8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 xml:space="preserve">Đang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…………………….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9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 xml:space="preserve">Trân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trọng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cảm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ơn.</w:t>
      </w:r>
    </w:p>
    <w:p w14:paraId="60275DB0" w14:textId="77777777" w:rsidR="000C49F1" w:rsidRPr="002C2239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C49F1" w:rsidRPr="002C2239" w14:paraId="55A7469A" w14:textId="77777777" w:rsidTr="00FF338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22099" w14:textId="77777777" w:rsidR="000C49F1" w:rsidRPr="002C2239" w:rsidRDefault="000C49F1" w:rsidP="00662A00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6A7E" w14:textId="77777777" w:rsidR="000C49F1" w:rsidRPr="002C2239" w:rsidRDefault="000C49F1" w:rsidP="00662A00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LÃNH ÐẠO CƠ QUAN/ÐƠN VỊ</w:t>
            </w: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(Ký tên, </w:t>
            </w:r>
            <w:proofErr w:type="spellStart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đóng</w:t>
            </w:r>
            <w:proofErr w:type="spellEnd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dấu</w:t>
            </w:r>
            <w:proofErr w:type="spellEnd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)</w:t>
            </w:r>
          </w:p>
        </w:tc>
      </w:tr>
    </w:tbl>
    <w:p w14:paraId="0D4C7231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</w:p>
    <w:p w14:paraId="48C57906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Ghi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chú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: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giới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thiệu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giá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trị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vòng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ba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kể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từ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ký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giới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thiệu</w:t>
      </w:r>
      <w:proofErr w:type="spellEnd"/>
      <w:r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>_________________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1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địa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danh tỉnh,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thành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trực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thuộc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trung ương nơi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đặt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trụ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sở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cơ quan, đơn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giới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thiệu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</w:t>
      </w:r>
    </w:p>
    <w:p w14:paraId="5AC0AFFF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2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Tên Hội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đồng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Giám định y khoa nơi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</w:t>
      </w:r>
    </w:p>
    <w:p w14:paraId="2D2CBB28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lastRenderedPageBreak/>
        <w:t>3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Tên cơ quan, đơn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giới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thiệu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</w:p>
    <w:p w14:paraId="2814A821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4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hoặc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chỉ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áp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khi cơ quan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chính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háo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thay cho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</w:t>
      </w:r>
    </w:p>
    <w:p w14:paraId="3B82AF1D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5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Trường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thân nhân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để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trợ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tuất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hằng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thì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khai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dung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/công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</w:p>
    <w:p w14:paraId="1F84BD0F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6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hình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sau: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đầu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phát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tổng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phúc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quyết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</w:t>
      </w:r>
    </w:p>
    <w:p w14:paraId="4255B3E7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7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dung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sau: tai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nạn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/hưu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tuất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thai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sản</w:t>
      </w:r>
      <w:proofErr w:type="spellEnd"/>
    </w:p>
    <w:p w14:paraId="6CE37B62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8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tật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theo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tờ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điều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trị</w:t>
      </w:r>
      <w:proofErr w:type="spellEnd"/>
    </w:p>
    <w:p w14:paraId="6E014FF7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9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đang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và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tỷ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lệ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tổn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thương cơ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thể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chưa 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thì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ghi: chưa.</w:t>
      </w:r>
    </w:p>
    <w:p w14:paraId="4365B030" w14:textId="77777777" w:rsidR="00ED742E" w:rsidRDefault="000C49F1" w:rsidP="00662A00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</w:pP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9678D6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br/>
      </w:r>
    </w:p>
    <w:p w14:paraId="2F250C36" w14:textId="77777777" w:rsidR="000C49F1" w:rsidRPr="00331E66" w:rsidRDefault="00ED742E" w:rsidP="00662A00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br w:type="column"/>
      </w:r>
      <w:r w:rsidR="000C49F1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lastRenderedPageBreak/>
        <w:t>PHỤ LỤC 2</w:t>
      </w:r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>MẪU GIẤY ĐỀ NGHỊ KHÁM GIÁM ĐỊNH</w:t>
      </w:r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(</w:t>
      </w:r>
      <w:proofErr w:type="spellStart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Kèm</w:t>
      </w:r>
      <w:proofErr w:type="spellEnd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theo Thông tư </w:t>
      </w:r>
      <w:proofErr w:type="spellStart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số</w:t>
      </w:r>
      <w:proofErr w:type="spellEnd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56/2017/TT-BYT </w:t>
      </w:r>
      <w:proofErr w:type="spellStart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ngày</w:t>
      </w:r>
      <w:proofErr w:type="spellEnd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29 </w:t>
      </w:r>
      <w:proofErr w:type="spellStart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tháng</w:t>
      </w:r>
      <w:proofErr w:type="spellEnd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12 năm 2017 </w:t>
      </w:r>
      <w:proofErr w:type="spellStart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của</w:t>
      </w:r>
      <w:proofErr w:type="spellEnd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Bộ</w:t>
      </w:r>
      <w:proofErr w:type="spellEnd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trưởng</w:t>
      </w:r>
      <w:proofErr w:type="spellEnd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proofErr w:type="spellStart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Bộ</w:t>
      </w:r>
      <w:proofErr w:type="spellEnd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 xml:space="preserve"> Y </w:t>
      </w:r>
      <w:proofErr w:type="spellStart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tế</w:t>
      </w:r>
      <w:proofErr w:type="spellEnd"/>
      <w:r w:rsidR="000C49F1" w:rsidRPr="002C2239">
        <w:rPr>
          <w:rFonts w:eastAsia="Times New Roman" w:cs="Times New Roman"/>
          <w:i/>
          <w:iCs/>
          <w:color w:val="333333"/>
          <w:sz w:val="28"/>
          <w:szCs w:val="28"/>
          <w:lang w:eastAsia="vi-VN"/>
        </w:rPr>
        <w:t>)</w:t>
      </w:r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="000C49F1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CỘNG HÒA XÃ HỘI CHỦ NGHĨA VIỆT NAM</w:t>
      </w:r>
      <w:r w:rsidR="000C49F1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br/>
      </w:r>
      <w:proofErr w:type="spellStart"/>
      <w:r w:rsidR="000C49F1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Độc</w:t>
      </w:r>
      <w:proofErr w:type="spellEnd"/>
      <w:r w:rsidR="000C49F1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="000C49F1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lập</w:t>
      </w:r>
      <w:proofErr w:type="spellEnd"/>
      <w:r w:rsidR="000C49F1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- Tự do - Hạnh </w:t>
      </w:r>
      <w:proofErr w:type="spellStart"/>
      <w:r w:rsidR="000C49F1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phúc</w:t>
      </w:r>
      <w:proofErr w:type="spellEnd"/>
      <w:r w:rsidR="000C49F1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br/>
        <w:t>---------------</w:t>
      </w:r>
      <w:r w:rsidR="000C49F1"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="000C49F1"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GIẤY ĐỀ NGHỊ KHÁM GIÁM ĐỊNH</w:t>
      </w:r>
    </w:p>
    <w:p w14:paraId="3B52473D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val="fr-FR"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Kính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gửi</w:t>
      </w:r>
      <w:proofErr w:type="spellEnd"/>
      <w:r w:rsidRPr="002C2239">
        <w:rPr>
          <w:rFonts w:eastAsia="Times New Roman" w:cs="Times New Roman"/>
          <w:b/>
          <w:bCs/>
          <w:color w:val="333333"/>
          <w:sz w:val="28"/>
          <w:szCs w:val="28"/>
          <w:lang w:eastAsia="vi-VN"/>
        </w:rPr>
        <w:t>: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…………………………………………..</w:t>
      </w:r>
    </w:p>
    <w:p w14:paraId="5E83BDE9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Tên tôi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..........................</w:t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Sinh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…..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….. năm……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Chỗ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ở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........................................................................................................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CMND/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Thẻ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căn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cước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chiếu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: .............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Ngày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: …..Nơi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:………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BHXH: ………………….. 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1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/công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……………………………….. 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2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thoại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liên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hệ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..................................................................</w:t>
      </w:r>
      <w:r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</w:t>
      </w:r>
      <w:r w:rsidRPr="009678D6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suy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giảm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năng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</w:t>
      </w:r>
    </w:p>
    <w:p w14:paraId="7F1969CF" w14:textId="77777777" w:rsidR="000C49F1" w:rsidRPr="002C2239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định: ……………………….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3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Loại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hình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định: ………………………..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4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dung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định: ………………………..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5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  <w:t xml:space="preserve">Đang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: …………………….</w:t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6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............................................................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8"/>
        <w:gridCol w:w="4048"/>
      </w:tblGrid>
      <w:tr w:rsidR="000C49F1" w:rsidRPr="002C2239" w14:paraId="1AD0C4F6" w14:textId="77777777" w:rsidTr="00FF338E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D260F" w14:textId="77777777" w:rsidR="000C49F1" w:rsidRPr="002C2239" w:rsidRDefault="000C49F1" w:rsidP="00662A00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Xác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nhận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của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UBND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hoặc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Công an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cấp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xã</w:t>
            </w:r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vi-VN"/>
              </w:rPr>
              <w:t>7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CAAA" w14:textId="77777777" w:rsidR="000C49F1" w:rsidRPr="002C2239" w:rsidRDefault="000C49F1" w:rsidP="00662A00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Người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viết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giấy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đề</w:t>
            </w:r>
            <w:proofErr w:type="spellEnd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nghị</w:t>
            </w:r>
            <w:proofErr w:type="spellEnd"/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(Ký, ghi </w:t>
            </w:r>
            <w:proofErr w:type="spellStart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rõ</w:t>
            </w:r>
            <w:proofErr w:type="spellEnd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họ</w:t>
            </w:r>
            <w:proofErr w:type="spellEnd"/>
            <w:r w:rsidRPr="002C2239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tên)</w:t>
            </w: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  <w:r w:rsidRPr="002C2239">
              <w:rPr>
                <w:rFonts w:eastAsia="Times New Roman" w:cs="Times New Roman"/>
                <w:sz w:val="28"/>
                <w:szCs w:val="28"/>
                <w:lang w:eastAsia="vi-VN"/>
              </w:rPr>
              <w:br/>
            </w:r>
          </w:p>
        </w:tc>
      </w:tr>
    </w:tbl>
    <w:p w14:paraId="5620C5BE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_____________________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1 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hoặc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chỉ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áp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khi cơ quan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chính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báo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thay cho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sổ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bảo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hiểm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xã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</w:t>
      </w:r>
    </w:p>
    <w:p w14:paraId="424EE297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2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hiện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đang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môi trường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yếu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tố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gây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hay không</w:t>
      </w:r>
    </w:p>
    <w:p w14:paraId="67578927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Trường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thân nhân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để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trợ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cấp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tuất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hằng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tháng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thì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khai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dung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/công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việc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3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hình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thức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sau: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đầu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phát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lại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tổng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phúc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quyết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.</w:t>
      </w:r>
    </w:p>
    <w:p w14:paraId="24359641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lastRenderedPageBreak/>
        <w:t>4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trong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nội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dung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sau: tai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nạn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nghiệp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/hưu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trí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tuất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BHXH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một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/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thai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sản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br/>
      </w: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5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bệnh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,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tật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cần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khám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 theo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các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giấy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tờ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điều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trị</w:t>
      </w:r>
      <w:proofErr w:type="spellEnd"/>
    </w:p>
    <w:p w14:paraId="36D20378" w14:textId="77777777" w:rsidR="000C49F1" w:rsidRPr="00331E66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6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 Ghi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rõ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đang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và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tỷ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lệ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tổn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thương cơ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thể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có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.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Nếu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chưa được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hưởng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chế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thì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ghi: chưa.</w:t>
      </w:r>
    </w:p>
    <w:p w14:paraId="31DBF3DA" w14:textId="77777777" w:rsidR="000C49F1" w:rsidRPr="002C2239" w:rsidRDefault="000C49F1" w:rsidP="00662A00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vi-VN"/>
        </w:rPr>
      </w:pPr>
      <w:r w:rsidRPr="002C2239">
        <w:rPr>
          <w:rFonts w:eastAsia="Times New Roman" w:cs="Times New Roman"/>
          <w:color w:val="333333"/>
          <w:sz w:val="28"/>
          <w:szCs w:val="28"/>
          <w:vertAlign w:val="superscript"/>
          <w:lang w:eastAsia="vi-VN"/>
        </w:rPr>
        <w:t>7</w:t>
      </w:r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 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Chỉ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áp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dụng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đối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với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trường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hợp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thân nhân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của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lao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động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là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người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chịu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trách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nhiệm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lập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hồ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sơ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đề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nghị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</w:t>
      </w:r>
      <w:proofErr w:type="spellStart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>giám</w:t>
      </w:r>
      <w:proofErr w:type="spellEnd"/>
      <w:r w:rsidRPr="002C2239">
        <w:rPr>
          <w:rFonts w:eastAsia="Times New Roman" w:cs="Times New Roman"/>
          <w:color w:val="333333"/>
          <w:sz w:val="28"/>
          <w:szCs w:val="28"/>
          <w:lang w:eastAsia="vi-VN"/>
        </w:rPr>
        <w:t xml:space="preserve"> định</w:t>
      </w:r>
    </w:p>
    <w:p w14:paraId="5E26C331" w14:textId="77777777" w:rsidR="007B60B5" w:rsidRPr="00015DC9" w:rsidRDefault="007B60B5" w:rsidP="00662A00">
      <w:pPr>
        <w:shd w:val="clear" w:color="auto" w:fill="FFFFFF"/>
        <w:spacing w:before="120" w:after="0" w:line="240" w:lineRule="auto"/>
        <w:outlineLvl w:val="0"/>
        <w:rPr>
          <w:rFonts w:eastAsia="Times New Roman" w:cs="Times New Roman"/>
          <w:color w:val="333333"/>
          <w:sz w:val="28"/>
          <w:szCs w:val="28"/>
          <w:lang w:val="en-US" w:eastAsia="vi-VN"/>
        </w:rPr>
      </w:pPr>
    </w:p>
    <w:sectPr w:rsidR="007B60B5" w:rsidRPr="00015DC9" w:rsidSect="007B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1D0"/>
    <w:multiLevelType w:val="multilevel"/>
    <w:tmpl w:val="4690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06AEA"/>
    <w:multiLevelType w:val="hybridMultilevel"/>
    <w:tmpl w:val="7426410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968"/>
    <w:multiLevelType w:val="hybridMultilevel"/>
    <w:tmpl w:val="B58AFDAA"/>
    <w:lvl w:ilvl="0" w:tplc="2C74D96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0716"/>
    <w:multiLevelType w:val="multilevel"/>
    <w:tmpl w:val="E8F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57F12"/>
    <w:multiLevelType w:val="multilevel"/>
    <w:tmpl w:val="3B3A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827A4"/>
    <w:multiLevelType w:val="multilevel"/>
    <w:tmpl w:val="8F04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57487"/>
    <w:multiLevelType w:val="hybridMultilevel"/>
    <w:tmpl w:val="E9E222E0"/>
    <w:lvl w:ilvl="0" w:tplc="5EB49184">
      <w:start w:val="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BE3DB2"/>
    <w:multiLevelType w:val="multilevel"/>
    <w:tmpl w:val="422E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C94AC0"/>
    <w:multiLevelType w:val="hybridMultilevel"/>
    <w:tmpl w:val="61B61464"/>
    <w:lvl w:ilvl="0" w:tplc="5E041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892459">
    <w:abstractNumId w:val="5"/>
  </w:num>
  <w:num w:numId="2" w16cid:durableId="817572495">
    <w:abstractNumId w:val="4"/>
  </w:num>
  <w:num w:numId="3" w16cid:durableId="749351843">
    <w:abstractNumId w:val="3"/>
  </w:num>
  <w:num w:numId="4" w16cid:durableId="648478831">
    <w:abstractNumId w:val="7"/>
  </w:num>
  <w:num w:numId="5" w16cid:durableId="1140807022">
    <w:abstractNumId w:val="0"/>
  </w:num>
  <w:num w:numId="6" w16cid:durableId="753938306">
    <w:abstractNumId w:val="1"/>
  </w:num>
  <w:num w:numId="7" w16cid:durableId="2032218333">
    <w:abstractNumId w:val="8"/>
  </w:num>
  <w:num w:numId="8" w16cid:durableId="957949562">
    <w:abstractNumId w:val="2"/>
  </w:num>
  <w:num w:numId="9" w16cid:durableId="260258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35"/>
    <w:rsid w:val="00015DC9"/>
    <w:rsid w:val="00070634"/>
    <w:rsid w:val="000C49F1"/>
    <w:rsid w:val="001006AB"/>
    <w:rsid w:val="00155B84"/>
    <w:rsid w:val="00207AA3"/>
    <w:rsid w:val="002608AF"/>
    <w:rsid w:val="002C2239"/>
    <w:rsid w:val="002F46C5"/>
    <w:rsid w:val="00302895"/>
    <w:rsid w:val="00320002"/>
    <w:rsid w:val="00331E66"/>
    <w:rsid w:val="003754F8"/>
    <w:rsid w:val="00376D98"/>
    <w:rsid w:val="004971EC"/>
    <w:rsid w:val="004F6B85"/>
    <w:rsid w:val="00662A00"/>
    <w:rsid w:val="007B60B5"/>
    <w:rsid w:val="007C117A"/>
    <w:rsid w:val="007D5E20"/>
    <w:rsid w:val="009678D6"/>
    <w:rsid w:val="009B730F"/>
    <w:rsid w:val="00A37435"/>
    <w:rsid w:val="00A60353"/>
    <w:rsid w:val="00A87333"/>
    <w:rsid w:val="00B5672E"/>
    <w:rsid w:val="00C43668"/>
    <w:rsid w:val="00CB3492"/>
    <w:rsid w:val="00D77695"/>
    <w:rsid w:val="00DA19DE"/>
    <w:rsid w:val="00DF2FE0"/>
    <w:rsid w:val="00E31071"/>
    <w:rsid w:val="00E40582"/>
    <w:rsid w:val="00ED742E"/>
    <w:rsid w:val="00EE7628"/>
    <w:rsid w:val="00E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95D7"/>
  <w15:docId w15:val="{4E93C319-60DD-4932-A37C-F4799E51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B5"/>
  </w:style>
  <w:style w:type="paragraph" w:styleId="Heading1">
    <w:name w:val="heading 1"/>
    <w:basedOn w:val="Normal"/>
    <w:link w:val="Heading1Char"/>
    <w:uiPriority w:val="9"/>
    <w:qFormat/>
    <w:rsid w:val="00A3743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435"/>
    <w:rPr>
      <w:rFonts w:eastAsia="Times New Roman" w:cs="Times New Roman"/>
      <w:b/>
      <w:bCs/>
      <w:kern w:val="36"/>
      <w:sz w:val="48"/>
      <w:szCs w:val="48"/>
      <w:lang w:eastAsia="vi-VN"/>
    </w:rPr>
  </w:style>
  <w:style w:type="character" w:customStyle="1" w:styleId="h5">
    <w:name w:val="h5"/>
    <w:basedOn w:val="DefaultParagraphFont"/>
    <w:rsid w:val="00A37435"/>
  </w:style>
  <w:style w:type="character" w:styleId="Emphasis">
    <w:name w:val="Emphasis"/>
    <w:basedOn w:val="DefaultParagraphFont"/>
    <w:uiPriority w:val="20"/>
    <w:qFormat/>
    <w:rsid w:val="00A3743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2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694">
          <w:marLeft w:val="-78"/>
          <w:marRight w:val="-78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402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61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9325">
          <w:marLeft w:val="-78"/>
          <w:marRight w:val="-78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051">
          <w:marLeft w:val="-78"/>
          <w:marRight w:val="-78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8011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3457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32">
          <w:marLeft w:val="-78"/>
          <w:marRight w:val="-78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996">
          <w:marLeft w:val="-78"/>
          <w:marRight w:val="-78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911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383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906">
          <w:marLeft w:val="-78"/>
          <w:marRight w:val="-78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hamsuckhoenhanh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0560-C4B8-44F8-AC06-033412B9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 Lam</dc:creator>
  <cp:lastModifiedBy>Ban Giam Doc</cp:lastModifiedBy>
  <cp:revision>2</cp:revision>
  <dcterms:created xsi:type="dcterms:W3CDTF">2022-11-08T09:13:00Z</dcterms:created>
  <dcterms:modified xsi:type="dcterms:W3CDTF">2022-11-08T09:13:00Z</dcterms:modified>
</cp:coreProperties>
</file>